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D2D36" w14:textId="77777777" w:rsidR="006351CA" w:rsidRDefault="006351CA" w:rsidP="006351CA">
      <w:pPr>
        <w:jc w:val="center"/>
        <w:rPr>
          <w:rFonts w:ascii="Times" w:hAnsi="Times"/>
          <w:b/>
        </w:rPr>
      </w:pPr>
      <w:r w:rsidRPr="00FC57F8">
        <w:rPr>
          <w:rFonts w:ascii="Times" w:hAnsi="Times"/>
          <w:b/>
        </w:rPr>
        <w:t xml:space="preserve">The adoption of an open textbook in a large physics course: </w:t>
      </w:r>
    </w:p>
    <w:p w14:paraId="674C67C0" w14:textId="77777777" w:rsidR="006351CA" w:rsidRPr="00FC57F8" w:rsidRDefault="006351CA" w:rsidP="006351CA">
      <w:pPr>
        <w:jc w:val="center"/>
        <w:rPr>
          <w:rFonts w:ascii="Times" w:hAnsi="Times"/>
          <w:b/>
        </w:rPr>
      </w:pPr>
      <w:r w:rsidRPr="00FC57F8">
        <w:rPr>
          <w:rFonts w:ascii="Times" w:hAnsi="Times"/>
          <w:b/>
        </w:rPr>
        <w:t>An analysis of cost, outcomes, use, and perceptions</w:t>
      </w:r>
    </w:p>
    <w:p w14:paraId="56DEB76F" w14:textId="4F725FAC" w:rsidR="006351CA" w:rsidRDefault="006351CA" w:rsidP="006351CA">
      <w:pPr>
        <w:jc w:val="center"/>
        <w:rPr>
          <w:rFonts w:ascii="Times" w:hAnsi="Times"/>
          <w:b/>
        </w:rPr>
      </w:pPr>
    </w:p>
    <w:p w14:paraId="7E08AFFB" w14:textId="77777777" w:rsidR="006351CA" w:rsidRDefault="006351CA" w:rsidP="006351CA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Appendix</w:t>
      </w:r>
    </w:p>
    <w:p w14:paraId="793529C2" w14:textId="3B5C87C4" w:rsidR="006351CA" w:rsidRPr="006351CA" w:rsidRDefault="006351CA" w:rsidP="006351CA">
      <w:pPr>
        <w:jc w:val="center"/>
        <w:rPr>
          <w:rFonts w:ascii="Times" w:hAnsi="Times"/>
        </w:rPr>
      </w:pPr>
      <w:r w:rsidRPr="006351CA">
        <w:rPr>
          <w:rFonts w:ascii="Times" w:hAnsi="Times"/>
        </w:rPr>
        <w:t>Data for figures that don’t have percentages marked on them</w:t>
      </w:r>
    </w:p>
    <w:p w14:paraId="392FFAB0" w14:textId="77777777" w:rsidR="006351CA" w:rsidRPr="00146272" w:rsidRDefault="006351CA" w:rsidP="006351CA">
      <w:pPr>
        <w:rPr>
          <w:rFonts w:ascii="Times" w:hAnsi="Times"/>
          <w:b/>
        </w:rPr>
      </w:pPr>
    </w:p>
    <w:p w14:paraId="00B0F1DB" w14:textId="77777777" w:rsidR="006351CA" w:rsidRDefault="006351CA" w:rsidP="006351CA">
      <w:pPr>
        <w:outlineLvl w:val="0"/>
        <w:rPr>
          <w:rFonts w:ascii="Times" w:hAnsi="Times"/>
        </w:rPr>
      </w:pPr>
    </w:p>
    <w:p w14:paraId="1F3B0FB7" w14:textId="77777777" w:rsidR="006351CA" w:rsidRDefault="006351CA" w:rsidP="006351CA">
      <w:pPr>
        <w:outlineLvl w:val="0"/>
        <w:rPr>
          <w:rFonts w:ascii="Times" w:hAnsi="Times"/>
        </w:rPr>
      </w:pPr>
    </w:p>
    <w:p w14:paraId="37D698F4" w14:textId="77777777" w:rsidR="006351CA" w:rsidRDefault="006351CA" w:rsidP="006351CA">
      <w:pPr>
        <w:outlineLvl w:val="0"/>
        <w:rPr>
          <w:rFonts w:ascii="Times" w:hAnsi="Times"/>
        </w:rPr>
      </w:pPr>
      <w:r>
        <w:rPr>
          <w:rFonts w:ascii="Times" w:hAnsi="Times"/>
        </w:rPr>
        <w:t xml:space="preserve">Data for </w:t>
      </w:r>
      <w:r w:rsidRPr="0069296B">
        <w:rPr>
          <w:rFonts w:ascii="Times" w:hAnsi="Times"/>
        </w:rPr>
        <w:t>Figure 3:</w:t>
      </w:r>
      <w:r>
        <w:rPr>
          <w:rFonts w:ascii="Times" w:hAnsi="Times"/>
        </w:rPr>
        <w:t xml:space="preserve"> How often respondents have taken certain actions as a result of textbook costs.</w:t>
      </w:r>
    </w:p>
    <w:p w14:paraId="3EB693D5" w14:textId="77777777" w:rsidR="006351CA" w:rsidRDefault="006351CA" w:rsidP="006351CA">
      <w:pPr>
        <w:rPr>
          <w:rFonts w:ascii="Times" w:hAnsi="Times"/>
        </w:rPr>
      </w:pPr>
    </w:p>
    <w:p w14:paraId="7D522399" w14:textId="77777777" w:rsidR="006351CA" w:rsidRDefault="006351CA" w:rsidP="006351CA">
      <w:pPr>
        <w:rPr>
          <w:rFonts w:ascii="Times" w:hAnsi="Time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1800"/>
        <w:gridCol w:w="1530"/>
        <w:gridCol w:w="2070"/>
      </w:tblGrid>
      <w:tr w:rsidR="006351CA" w14:paraId="7E5A068C" w14:textId="77777777" w:rsidTr="007801C4"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CA0E3" w14:textId="77777777" w:rsidR="006351CA" w:rsidRPr="007F6BE0" w:rsidRDefault="006351CA" w:rsidP="007801C4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Actions taken because of textbook costs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50B7D" w14:textId="77777777" w:rsidR="006351CA" w:rsidRPr="007F6BE0" w:rsidRDefault="006351CA" w:rsidP="007801C4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Never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6B140" w14:textId="77777777" w:rsidR="006351CA" w:rsidRPr="007F6BE0" w:rsidRDefault="006351CA" w:rsidP="007801C4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Rarely or Sometimes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A9B06" w14:textId="77777777" w:rsidR="006351CA" w:rsidRPr="007F6BE0" w:rsidRDefault="006351CA" w:rsidP="007801C4">
            <w:pPr>
              <w:ind w:right="540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Often or very often</w:t>
            </w:r>
          </w:p>
        </w:tc>
      </w:tr>
      <w:tr w:rsidR="006351CA" w14:paraId="0252506A" w14:textId="77777777" w:rsidTr="007801C4">
        <w:trPr>
          <w:trHeight w:val="720"/>
        </w:trPr>
        <w:tc>
          <w:tcPr>
            <w:tcW w:w="4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A331A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Did not purchase a required textbook for a course because of cost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474B3B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43.3%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DE7A8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43.3%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4CEDF9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13.3%</w:t>
            </w:r>
          </w:p>
        </w:tc>
      </w:tr>
      <w:tr w:rsidR="006351CA" w14:paraId="32F68B3E" w14:textId="77777777" w:rsidTr="007801C4">
        <w:trPr>
          <w:trHeight w:val="720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2AE395A7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Registered for a different section of a course because the textbook was cheaper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7F0E269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74.7%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F2AD692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22.7%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97685C4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2.7%</w:t>
            </w:r>
          </w:p>
        </w:tc>
      </w:tr>
      <w:tr w:rsidR="006351CA" w14:paraId="3DD803C4" w14:textId="77777777" w:rsidTr="007801C4">
        <w:trPr>
          <w:trHeight w:val="720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37489799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Took fewer courses than I’d like because I can’t afford the books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6ECACC2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81.3%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0AC890E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16.7%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612E496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2.0%</w:t>
            </w:r>
          </w:p>
        </w:tc>
      </w:tr>
      <w:tr w:rsidR="006351CA" w14:paraId="57EE2D5A" w14:textId="77777777" w:rsidTr="007801C4">
        <w:trPr>
          <w:trHeight w:val="720"/>
        </w:trPr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555AA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Dropped or withdrew from a course because the textbook was too expensive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41DF9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84.0%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E8A4F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14.7%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CE306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1.3%</w:t>
            </w:r>
          </w:p>
        </w:tc>
      </w:tr>
    </w:tbl>
    <w:p w14:paraId="674EBD2B" w14:textId="77777777" w:rsidR="006351CA" w:rsidRDefault="006351CA" w:rsidP="006351CA">
      <w:pPr>
        <w:rPr>
          <w:rFonts w:ascii="Times" w:hAnsi="Times"/>
        </w:rPr>
      </w:pPr>
      <w:r>
        <w:rPr>
          <w:rFonts w:ascii="Times" w:hAnsi="Times"/>
          <w:i/>
        </w:rPr>
        <w:t>Note</w:t>
      </w:r>
      <w:r>
        <w:rPr>
          <w:rFonts w:ascii="Times" w:hAnsi="Times"/>
        </w:rPr>
        <w:t>: N=150</w:t>
      </w:r>
    </w:p>
    <w:p w14:paraId="52BC14E7" w14:textId="77777777" w:rsidR="006351CA" w:rsidRDefault="006351CA" w:rsidP="006351CA">
      <w:pPr>
        <w:rPr>
          <w:rFonts w:ascii="Times" w:hAnsi="Times"/>
          <w:u w:val="single"/>
        </w:rPr>
      </w:pPr>
    </w:p>
    <w:p w14:paraId="147ACC8B" w14:textId="77777777" w:rsidR="006351CA" w:rsidRDefault="006351CA" w:rsidP="006351CA">
      <w:pPr>
        <w:rPr>
          <w:rFonts w:ascii="Times" w:hAnsi="Times"/>
          <w:u w:val="single"/>
        </w:rPr>
      </w:pPr>
    </w:p>
    <w:p w14:paraId="4605B62E" w14:textId="77777777" w:rsidR="006351CA" w:rsidRDefault="006351CA" w:rsidP="006351CA">
      <w:pPr>
        <w:rPr>
          <w:rFonts w:ascii="Times" w:hAnsi="Times"/>
          <w:u w:val="single"/>
        </w:rPr>
      </w:pPr>
    </w:p>
    <w:p w14:paraId="642AD9B3" w14:textId="77777777" w:rsidR="006351CA" w:rsidRDefault="006351CA" w:rsidP="006351CA">
      <w:pPr>
        <w:tabs>
          <w:tab w:val="left" w:pos="1530"/>
        </w:tabs>
        <w:rPr>
          <w:rFonts w:ascii="Times" w:hAnsi="Times"/>
        </w:rPr>
      </w:pPr>
      <w:r w:rsidRPr="003448A3">
        <w:rPr>
          <w:rFonts w:ascii="Times" w:hAnsi="Times"/>
        </w:rPr>
        <w:t xml:space="preserve">Data for Figure 4: Grades distribution in Physics 100, </w:t>
      </w:r>
      <w:proofErr w:type="gramStart"/>
      <w:r w:rsidRPr="003448A3">
        <w:rPr>
          <w:rFonts w:ascii="Times" w:hAnsi="Times"/>
        </w:rPr>
        <w:t>Fall</w:t>
      </w:r>
      <w:proofErr w:type="gramEnd"/>
      <w:r w:rsidRPr="003448A3">
        <w:rPr>
          <w:rFonts w:ascii="Times" w:hAnsi="Times"/>
        </w:rPr>
        <w:t xml:space="preserve"> 2012-Spring 2016.</w:t>
      </w:r>
    </w:p>
    <w:p w14:paraId="5AEEA3CF" w14:textId="77777777" w:rsidR="006351CA" w:rsidRDefault="006351CA" w:rsidP="006351CA">
      <w:pPr>
        <w:tabs>
          <w:tab w:val="left" w:pos="1530"/>
        </w:tabs>
        <w:rPr>
          <w:rFonts w:ascii="Times" w:hAnsi="Times"/>
        </w:rPr>
      </w:pPr>
    </w:p>
    <w:p w14:paraId="100F18BD" w14:textId="77777777" w:rsidR="006351CA" w:rsidRDefault="006351CA" w:rsidP="006351CA">
      <w:pPr>
        <w:tabs>
          <w:tab w:val="left" w:pos="1530"/>
        </w:tabs>
        <w:rPr>
          <w:rFonts w:ascii="Times" w:hAnsi="Times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4338"/>
        <w:gridCol w:w="1080"/>
        <w:gridCol w:w="990"/>
        <w:gridCol w:w="990"/>
        <w:gridCol w:w="990"/>
        <w:gridCol w:w="900"/>
      </w:tblGrid>
      <w:tr w:rsidR="006351CA" w14:paraId="00342335" w14:textId="77777777" w:rsidTr="007801C4"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4CAA6" w14:textId="77777777" w:rsidR="006351CA" w:rsidRPr="007F6BE0" w:rsidRDefault="006351CA" w:rsidP="007801C4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Year and Term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4F20CA" w14:textId="77777777" w:rsidR="006351CA" w:rsidRPr="007F6BE0" w:rsidRDefault="006351CA" w:rsidP="007801C4">
            <w:pPr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A9C119" w14:textId="77777777" w:rsidR="006351CA" w:rsidRPr="007F6BE0" w:rsidRDefault="006351CA" w:rsidP="007801C4">
            <w:pPr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B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619C25" w14:textId="77777777" w:rsidR="006351CA" w:rsidRPr="007F6BE0" w:rsidRDefault="006351CA" w:rsidP="007801C4">
            <w:pPr>
              <w:ind w:right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01CE6" w14:textId="77777777" w:rsidR="006351CA" w:rsidRDefault="006351CA" w:rsidP="007801C4">
            <w:pPr>
              <w:ind w:right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5154EF" w14:textId="77777777" w:rsidR="006351CA" w:rsidRDefault="006351CA" w:rsidP="007801C4">
            <w:pPr>
              <w:ind w:right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</w:t>
            </w:r>
          </w:p>
        </w:tc>
      </w:tr>
      <w:tr w:rsidR="006351CA" w14:paraId="4464EBC0" w14:textId="77777777" w:rsidTr="007801C4">
        <w:trPr>
          <w:trHeight w:val="504"/>
        </w:trPr>
        <w:tc>
          <w:tcPr>
            <w:tcW w:w="4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374C38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Fall 2012 (N=728)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73E161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44%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9A10CB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41%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830B51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6%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561EE3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EB92A1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2%</w:t>
            </w:r>
          </w:p>
        </w:tc>
      </w:tr>
      <w:tr w:rsidR="006351CA" w14:paraId="1B1ABCE4" w14:textId="77777777" w:rsidTr="007801C4">
        <w:trPr>
          <w:trHeight w:val="504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5069B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Spring 2013 (N=34)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B4AB1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41%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D2ECF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9921E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75759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ED1FD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3%</w:t>
            </w:r>
          </w:p>
        </w:tc>
      </w:tr>
      <w:tr w:rsidR="006351CA" w14:paraId="6AAC1ADA" w14:textId="77777777" w:rsidTr="007801C4">
        <w:trPr>
          <w:trHeight w:val="504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D328B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Fall 2013 (N=742)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8F5C8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DA16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45%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0756E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5C4F8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226EE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7%</w:t>
            </w:r>
          </w:p>
        </w:tc>
      </w:tr>
      <w:tr w:rsidR="006351CA" w14:paraId="04A16D8F" w14:textId="77777777" w:rsidTr="007801C4">
        <w:trPr>
          <w:trHeight w:val="504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F0558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Spring 2014 (N=33)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FBA0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E1039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15883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D7287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F962F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3%</w:t>
            </w:r>
          </w:p>
        </w:tc>
      </w:tr>
      <w:tr w:rsidR="006351CA" w14:paraId="1A656BC2" w14:textId="77777777" w:rsidTr="007801C4">
        <w:trPr>
          <w:trHeight w:val="504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4AA51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Fall 2014 (N=750)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6B514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D76F6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40%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9AC22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D7C59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86707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10%</w:t>
            </w:r>
          </w:p>
        </w:tc>
      </w:tr>
      <w:tr w:rsidR="006351CA" w14:paraId="60EADD73" w14:textId="77777777" w:rsidTr="007801C4">
        <w:trPr>
          <w:trHeight w:val="504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3C0C0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Spring 2015 (N=67)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66656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0A9E4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39%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24F98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443CC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9D130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11%</w:t>
            </w:r>
          </w:p>
        </w:tc>
      </w:tr>
      <w:tr w:rsidR="006351CA" w14:paraId="5A68A1C2" w14:textId="77777777" w:rsidTr="007801C4">
        <w:trPr>
          <w:trHeight w:val="504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E7BC4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Fall 2015 (N=755)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ED2C3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37%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86466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38%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06390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8623B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D3FE1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7%</w:t>
            </w:r>
          </w:p>
        </w:tc>
      </w:tr>
      <w:tr w:rsidR="006351CA" w14:paraId="4FD2E939" w14:textId="77777777" w:rsidTr="007801C4">
        <w:trPr>
          <w:trHeight w:val="504"/>
        </w:trPr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12759A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Spring 2016 (N=56)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3684E4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51%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94E0B0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18%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7CB32D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16%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F2AD21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E86E0E" w14:textId="77777777" w:rsidR="006351CA" w:rsidRDefault="006351CA" w:rsidP="007801C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4%</w:t>
            </w:r>
          </w:p>
        </w:tc>
      </w:tr>
    </w:tbl>
    <w:p w14:paraId="694A1D40" w14:textId="77777777" w:rsidR="006351CA" w:rsidRPr="000C375B" w:rsidRDefault="006351CA" w:rsidP="006351CA">
      <w:pPr>
        <w:rPr>
          <w:rFonts w:ascii="Times" w:hAnsi="Times"/>
        </w:rPr>
      </w:pPr>
      <w:r>
        <w:rPr>
          <w:rFonts w:ascii="Times" w:hAnsi="Times"/>
          <w:i/>
        </w:rPr>
        <w:t>Note:</w:t>
      </w:r>
      <w:r>
        <w:rPr>
          <w:rFonts w:ascii="Times" w:hAnsi="Times"/>
        </w:rPr>
        <w:t xml:space="preserve"> The Fall version of Physics 100 is a face-to-face course, while the </w:t>
      </w:r>
      <w:proofErr w:type="gramStart"/>
      <w:r>
        <w:rPr>
          <w:rFonts w:ascii="Times" w:hAnsi="Times"/>
        </w:rPr>
        <w:t>Spring</w:t>
      </w:r>
      <w:proofErr w:type="gramEnd"/>
      <w:r>
        <w:rPr>
          <w:rFonts w:ascii="Times" w:hAnsi="Times"/>
        </w:rPr>
        <w:t xml:space="preserve"> version is a distance course.</w:t>
      </w:r>
    </w:p>
    <w:p w14:paraId="5B510F84" w14:textId="77777777" w:rsidR="006351CA" w:rsidRDefault="006351CA" w:rsidP="006351CA">
      <w:pPr>
        <w:tabs>
          <w:tab w:val="left" w:pos="1530"/>
        </w:tabs>
        <w:rPr>
          <w:rFonts w:ascii="Times" w:hAnsi="Times"/>
        </w:rPr>
      </w:pPr>
    </w:p>
    <w:p w14:paraId="4FCD310A" w14:textId="77777777" w:rsidR="006351CA" w:rsidRDefault="006351CA" w:rsidP="006351CA">
      <w:pPr>
        <w:rPr>
          <w:rFonts w:ascii="Times" w:hAnsi="Times"/>
          <w:color w:val="0000FF"/>
        </w:rPr>
      </w:pPr>
    </w:p>
    <w:p w14:paraId="250FD0AB" w14:textId="77777777" w:rsidR="006351CA" w:rsidRDefault="006351CA" w:rsidP="006351CA">
      <w:pPr>
        <w:rPr>
          <w:rFonts w:ascii="Times" w:hAnsi="Times"/>
        </w:rPr>
      </w:pPr>
      <w:bookmarkStart w:id="0" w:name="_GoBack"/>
      <w:bookmarkEnd w:id="0"/>
      <w:r w:rsidRPr="003448A3">
        <w:rPr>
          <w:rFonts w:ascii="Times" w:hAnsi="Times"/>
        </w:rPr>
        <w:t>Data for Figure 5: How important students found various features of the Physics 100 open textbook</w:t>
      </w:r>
    </w:p>
    <w:p w14:paraId="6AC4FA4C" w14:textId="77777777" w:rsidR="006351CA" w:rsidRPr="003448A3" w:rsidRDefault="006351CA" w:rsidP="006351CA">
      <w:pPr>
        <w:rPr>
          <w:rFonts w:ascii="Times" w:hAnsi="Times"/>
        </w:rPr>
      </w:pPr>
    </w:p>
    <w:p w14:paraId="21C32F12" w14:textId="77777777" w:rsidR="006351CA" w:rsidRDefault="006351CA" w:rsidP="006351CA">
      <w:pPr>
        <w:rPr>
          <w:rFonts w:ascii="Times" w:hAnsi="Time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1800"/>
        <w:gridCol w:w="1530"/>
        <w:gridCol w:w="2070"/>
      </w:tblGrid>
      <w:tr w:rsidR="006351CA" w14:paraId="70A6D85B" w14:textId="77777777" w:rsidTr="007801C4"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189F3" w14:textId="77777777" w:rsidR="006351CA" w:rsidRPr="007F6BE0" w:rsidRDefault="006351CA" w:rsidP="007801C4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Feature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602E5" w14:textId="77777777" w:rsidR="006351CA" w:rsidRPr="007F6BE0" w:rsidRDefault="006351CA" w:rsidP="007801C4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Somewhat or very important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A004D" w14:textId="77777777" w:rsidR="006351CA" w:rsidRPr="007F6BE0" w:rsidRDefault="006351CA" w:rsidP="007801C4">
            <w:pPr>
              <w:rPr>
                <w:rFonts w:ascii="Times" w:hAnsi="Times"/>
                <w:b/>
              </w:rPr>
            </w:pPr>
            <w:r w:rsidRPr="007F6BE0">
              <w:rPr>
                <w:rFonts w:ascii="Times" w:hAnsi="Times"/>
                <w:b/>
              </w:rPr>
              <w:t>Of average importance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A8682" w14:textId="77777777" w:rsidR="006351CA" w:rsidRPr="007F6BE0" w:rsidRDefault="006351CA" w:rsidP="007801C4">
            <w:pPr>
              <w:ind w:right="540"/>
              <w:rPr>
                <w:rFonts w:ascii="Times" w:hAnsi="Times"/>
                <w:b/>
              </w:rPr>
            </w:pPr>
            <w:r w:rsidRPr="007F6BE0">
              <w:rPr>
                <w:rFonts w:ascii="Times" w:hAnsi="Times"/>
                <w:b/>
              </w:rPr>
              <w:t>Somewhat or very unimportant</w:t>
            </w:r>
          </w:p>
        </w:tc>
      </w:tr>
      <w:tr w:rsidR="006351CA" w14:paraId="01174F27" w14:textId="77777777" w:rsidTr="007801C4">
        <w:trPr>
          <w:trHeight w:val="720"/>
        </w:trPr>
        <w:tc>
          <w:tcPr>
            <w:tcW w:w="4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6FE90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The readings were customized to this particular course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20BC8C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94.4%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DFF5A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4.2%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A1E41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1.4%</w:t>
            </w:r>
          </w:p>
        </w:tc>
      </w:tr>
      <w:tr w:rsidR="006351CA" w14:paraId="56D8E244" w14:textId="77777777" w:rsidTr="007801C4">
        <w:trPr>
          <w:trHeight w:val="720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76442CBC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The Physics 100 textbook didn’t cost any money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0751086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92.3%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607BD2C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4.9%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1F10851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2.8%</w:t>
            </w:r>
          </w:p>
        </w:tc>
      </w:tr>
      <w:tr w:rsidR="006351CA" w14:paraId="54C3B0B3" w14:textId="77777777" w:rsidTr="007801C4">
        <w:trPr>
          <w:trHeight w:val="720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596D388C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I could access the textbook anywhere with an internet connection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E1F37A3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86.0%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EA64DD2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11.2%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D043074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2.8%</w:t>
            </w:r>
          </w:p>
        </w:tc>
      </w:tr>
      <w:tr w:rsidR="006351CA" w14:paraId="63617A00" w14:textId="77777777" w:rsidTr="007801C4">
        <w:trPr>
          <w:trHeight w:val="720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725EA5DB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The textbook could be read on my phone or other mobile device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40DB2CD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64.3%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C914036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21.7%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B591403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14.0%</w:t>
            </w:r>
          </w:p>
        </w:tc>
      </w:tr>
      <w:tr w:rsidR="006351CA" w14:paraId="6AA5EFF8" w14:textId="77777777" w:rsidTr="007801C4">
        <w:trPr>
          <w:trHeight w:val="720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2D9233B5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I could download the readings and read them even without an internet connection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D67B32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62.9%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B412234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25.9%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CC9F416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11.2%</w:t>
            </w:r>
          </w:p>
        </w:tc>
      </w:tr>
      <w:tr w:rsidR="006351CA" w14:paraId="6CB8F639" w14:textId="77777777" w:rsidTr="007801C4">
        <w:trPr>
          <w:trHeight w:val="423"/>
        </w:trPr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3E038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I could download the readings and print them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DD075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49.6%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30C1E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18.9%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4BF3B" w14:textId="77777777" w:rsidR="006351CA" w:rsidRDefault="006351CA" w:rsidP="007801C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31.5%</w:t>
            </w:r>
          </w:p>
        </w:tc>
      </w:tr>
    </w:tbl>
    <w:p w14:paraId="0ECAE6F7" w14:textId="77777777" w:rsidR="006351CA" w:rsidRDefault="006351CA" w:rsidP="006351CA">
      <w:pPr>
        <w:rPr>
          <w:rFonts w:ascii="Times" w:hAnsi="Times"/>
        </w:rPr>
      </w:pPr>
      <w:r>
        <w:rPr>
          <w:rFonts w:ascii="Times" w:hAnsi="Times"/>
          <w:i/>
        </w:rPr>
        <w:t>Note</w:t>
      </w:r>
      <w:r>
        <w:rPr>
          <w:rFonts w:ascii="Times" w:hAnsi="Times"/>
        </w:rPr>
        <w:t>: N=143</w:t>
      </w:r>
    </w:p>
    <w:p w14:paraId="190B47C2" w14:textId="77777777" w:rsidR="006351CA" w:rsidRDefault="006351CA" w:rsidP="006351CA"/>
    <w:p w14:paraId="60CC8F87" w14:textId="77777777" w:rsidR="006351CA" w:rsidRPr="00146272" w:rsidRDefault="006351CA" w:rsidP="006351CA">
      <w:pPr>
        <w:rPr>
          <w:rFonts w:ascii="Times" w:hAnsi="Times"/>
          <w:b/>
        </w:rPr>
      </w:pPr>
    </w:p>
    <w:p w14:paraId="22AB14C6" w14:textId="77777777" w:rsidR="006351CA" w:rsidRDefault="006351CA" w:rsidP="006351CA"/>
    <w:p w14:paraId="0FC0837B" w14:textId="2317BA96" w:rsidR="00B95538" w:rsidRPr="006351CA" w:rsidRDefault="00B95538" w:rsidP="006351CA"/>
    <w:sectPr w:rsidR="00B95538" w:rsidRPr="006351CA" w:rsidSect="00CF588F">
      <w:endnotePr>
        <w:numFmt w:val="decimal"/>
      </w:endnotePr>
      <w:pgSz w:w="12240" w:h="15840"/>
      <w:pgMar w:top="1080" w:right="1080" w:bottom="108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09A3"/>
    <w:multiLevelType w:val="hybridMultilevel"/>
    <w:tmpl w:val="ABF45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C3D4F"/>
    <w:multiLevelType w:val="hybridMultilevel"/>
    <w:tmpl w:val="6622B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C0EC0"/>
    <w:multiLevelType w:val="hybridMultilevel"/>
    <w:tmpl w:val="1D886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0E1D77"/>
    <w:multiLevelType w:val="hybridMultilevel"/>
    <w:tmpl w:val="3B88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628BA"/>
    <w:multiLevelType w:val="hybridMultilevel"/>
    <w:tmpl w:val="63F87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 w:grammar="clean"/>
  <w:defaultTabStop w:val="720"/>
  <w:characterSpacingControl w:val="doNotCompress"/>
  <w:savePreviewPicture/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E5"/>
    <w:rsid w:val="00090207"/>
    <w:rsid w:val="00090293"/>
    <w:rsid w:val="000C375B"/>
    <w:rsid w:val="00120526"/>
    <w:rsid w:val="002528CB"/>
    <w:rsid w:val="002D18E3"/>
    <w:rsid w:val="0032765C"/>
    <w:rsid w:val="003448A3"/>
    <w:rsid w:val="003C4ACA"/>
    <w:rsid w:val="003D0627"/>
    <w:rsid w:val="004D0EF6"/>
    <w:rsid w:val="004F5075"/>
    <w:rsid w:val="004F53C5"/>
    <w:rsid w:val="006351CA"/>
    <w:rsid w:val="006630A3"/>
    <w:rsid w:val="0069296B"/>
    <w:rsid w:val="0073708E"/>
    <w:rsid w:val="00784A76"/>
    <w:rsid w:val="007D60DA"/>
    <w:rsid w:val="00840D2D"/>
    <w:rsid w:val="0088631F"/>
    <w:rsid w:val="0092284C"/>
    <w:rsid w:val="009931FE"/>
    <w:rsid w:val="009A5CF8"/>
    <w:rsid w:val="009A6DB2"/>
    <w:rsid w:val="009B6610"/>
    <w:rsid w:val="00A517D7"/>
    <w:rsid w:val="00B54A65"/>
    <w:rsid w:val="00B95538"/>
    <w:rsid w:val="00C923DB"/>
    <w:rsid w:val="00D37A7E"/>
    <w:rsid w:val="00EB0AC2"/>
    <w:rsid w:val="00EC29AF"/>
    <w:rsid w:val="00FA63AD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ECF2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A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ACA"/>
    <w:rPr>
      <w:rFonts w:ascii="Lucida Grande" w:hAnsi="Lucida Grande" w:cs="Lucida Grande"/>
      <w:sz w:val="18"/>
      <w:szCs w:val="18"/>
      <w:lang w:val="en-CA"/>
    </w:rPr>
  </w:style>
  <w:style w:type="table" w:styleId="TableGrid">
    <w:name w:val="Table Grid"/>
    <w:basedOn w:val="TableNormal"/>
    <w:uiPriority w:val="59"/>
    <w:rsid w:val="00FF5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F51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F51E5"/>
  </w:style>
  <w:style w:type="character" w:customStyle="1" w:styleId="CommentTextChar">
    <w:name w:val="Comment Text Char"/>
    <w:basedOn w:val="DefaultParagraphFont"/>
    <w:link w:val="CommentText"/>
    <w:uiPriority w:val="99"/>
    <w:rsid w:val="00FF51E5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AC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AC2"/>
    <w:rPr>
      <w:b/>
      <w:bCs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FA6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A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ACA"/>
    <w:rPr>
      <w:rFonts w:ascii="Lucida Grande" w:hAnsi="Lucida Grande" w:cs="Lucida Grande"/>
      <w:sz w:val="18"/>
      <w:szCs w:val="18"/>
      <w:lang w:val="en-CA"/>
    </w:rPr>
  </w:style>
  <w:style w:type="table" w:styleId="TableGrid">
    <w:name w:val="Table Grid"/>
    <w:basedOn w:val="TableNormal"/>
    <w:uiPriority w:val="59"/>
    <w:rsid w:val="00FF5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F51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F51E5"/>
  </w:style>
  <w:style w:type="character" w:customStyle="1" w:styleId="CommentTextChar">
    <w:name w:val="Comment Text Char"/>
    <w:basedOn w:val="DefaultParagraphFont"/>
    <w:link w:val="CommentText"/>
    <w:uiPriority w:val="99"/>
    <w:rsid w:val="00FF51E5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AC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AC2"/>
    <w:rPr>
      <w:b/>
      <w:bCs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FA6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288</Words>
  <Characters>1645</Characters>
  <Application>Microsoft Macintosh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2016-09-17T21:17:00Z</dcterms:created>
  <dcterms:modified xsi:type="dcterms:W3CDTF">2016-09-18T06:01:00Z</dcterms:modified>
</cp:coreProperties>
</file>