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04" w:rsidRPr="002B66EE" w:rsidRDefault="00CD2A04" w:rsidP="00CD2A04"/>
    <w:p w:rsidR="00CD2A04" w:rsidRPr="00A95644" w:rsidRDefault="00CD2A04" w:rsidP="00CD2A04">
      <w:pPr>
        <w:pStyle w:val="Articletitle"/>
      </w:pPr>
      <w:r w:rsidRPr="00551EDE">
        <w:t xml:space="preserve">The effects of </w:t>
      </w:r>
      <w:r w:rsidR="00E342E2">
        <w:t xml:space="preserve">online </w:t>
      </w:r>
      <w:r w:rsidRPr="00551EDE">
        <w:t xml:space="preserve">interactions on the relationship between learning-related anxiety and intention to persist among e-learning students with visual impairment </w:t>
      </w:r>
    </w:p>
    <w:p w:rsidR="00CD2A04" w:rsidRDefault="00CD2A04" w:rsidP="00CD2A04">
      <w:pPr>
        <w:pStyle w:val="Authornames"/>
      </w:pPr>
    </w:p>
    <w:p w:rsidR="00CD2A04" w:rsidRPr="005F0D3B" w:rsidRDefault="00CD2A04" w:rsidP="00CD2A04">
      <w:pPr>
        <w:rPr>
          <w:rFonts w:eastAsiaTheme="minorEastAsia"/>
          <w:lang w:eastAsia="ko-KR"/>
        </w:rPr>
      </w:pPr>
      <w:proofErr w:type="spellStart"/>
      <w:r>
        <w:rPr>
          <w:rFonts w:eastAsiaTheme="minorEastAsia" w:hint="eastAsia"/>
          <w:lang w:eastAsia="ko-KR"/>
        </w:rPr>
        <w:t>Yunjin</w:t>
      </w:r>
      <w:proofErr w:type="spellEnd"/>
      <w:r>
        <w:rPr>
          <w:rFonts w:eastAsiaTheme="minorEastAsia" w:hint="eastAsia"/>
          <w:lang w:eastAsia="ko-KR"/>
        </w:rPr>
        <w:t xml:space="preserve"> Oh </w:t>
      </w:r>
      <w:r>
        <w:rPr>
          <w:rFonts w:eastAsiaTheme="minorEastAsia"/>
          <w:lang w:eastAsia="ko-KR"/>
        </w:rPr>
        <w:t>and</w:t>
      </w:r>
      <w:r>
        <w:rPr>
          <w:rFonts w:eastAsiaTheme="minorEastAsia" w:hint="eastAsia"/>
          <w:lang w:eastAsia="ko-KR"/>
        </w:rPr>
        <w:t xml:space="preserve"> Soon Min Lee</w:t>
      </w:r>
      <w:r>
        <w:rPr>
          <w:rStyle w:val="a4"/>
          <w:rFonts w:eastAsiaTheme="minorEastAsia"/>
          <w:lang w:eastAsia="ko-KR"/>
        </w:rPr>
        <w:footnoteReference w:id="1"/>
      </w:r>
    </w:p>
    <w:p w:rsidR="00CD2A04" w:rsidRPr="00D93358" w:rsidRDefault="00CD2A04" w:rsidP="00CD2A04">
      <w:pPr>
        <w:spacing w:line="240" w:lineRule="auto"/>
        <w:rPr>
          <w:i/>
          <w:sz w:val="22"/>
        </w:rPr>
      </w:pPr>
      <w:r w:rsidRPr="00D93358">
        <w:rPr>
          <w:i/>
          <w:sz w:val="22"/>
        </w:rPr>
        <w:t xml:space="preserve">Department of Social Welfare, </w:t>
      </w:r>
      <w:proofErr w:type="spellStart"/>
      <w:r w:rsidRPr="00D93358">
        <w:rPr>
          <w:i/>
          <w:sz w:val="22"/>
        </w:rPr>
        <w:t>Sejong</w:t>
      </w:r>
      <w:proofErr w:type="spellEnd"/>
      <w:r w:rsidRPr="00D93358">
        <w:rPr>
          <w:i/>
          <w:sz w:val="22"/>
        </w:rPr>
        <w:t xml:space="preserve"> Cyber University, Seoul, Korea (ROK)</w:t>
      </w:r>
    </w:p>
    <w:p w:rsidR="00CD2A04" w:rsidRPr="00D93358" w:rsidRDefault="00CD2A04" w:rsidP="00CD2A04">
      <w:pPr>
        <w:spacing w:line="240" w:lineRule="auto"/>
        <w:rPr>
          <w:i/>
          <w:sz w:val="22"/>
        </w:rPr>
      </w:pPr>
      <w:r w:rsidRPr="00D93358">
        <w:rPr>
          <w:i/>
          <w:sz w:val="22"/>
        </w:rPr>
        <w:t xml:space="preserve">Department of Social Welfare, </w:t>
      </w:r>
      <w:proofErr w:type="spellStart"/>
      <w:r w:rsidRPr="00D93358">
        <w:rPr>
          <w:i/>
          <w:sz w:val="22"/>
        </w:rPr>
        <w:t>Sejong</w:t>
      </w:r>
      <w:proofErr w:type="spellEnd"/>
      <w:r w:rsidRPr="00D93358">
        <w:rPr>
          <w:i/>
          <w:sz w:val="22"/>
        </w:rPr>
        <w:t xml:space="preserve"> Cyber University, Seoul, Korea (ROK)</w:t>
      </w:r>
    </w:p>
    <w:p w:rsidR="00CD2A04" w:rsidRPr="00551EDE" w:rsidRDefault="00CD2A04" w:rsidP="00CD2A04">
      <w:pPr>
        <w:pStyle w:val="Affiliation"/>
      </w:pPr>
    </w:p>
    <w:p w:rsidR="00CD2A04" w:rsidRDefault="00CD2A04" w:rsidP="00CD2A04">
      <w:pPr>
        <w:spacing w:line="240" w:lineRule="auto"/>
        <w:rPr>
          <w:sz w:val="22"/>
        </w:rPr>
      </w:pPr>
      <w:r w:rsidRPr="002B66EE">
        <w:t xml:space="preserve">Corresponding author: </w:t>
      </w:r>
      <w:r w:rsidRPr="00D93358">
        <w:rPr>
          <w:sz w:val="22"/>
        </w:rPr>
        <w:t xml:space="preserve"> </w:t>
      </w:r>
    </w:p>
    <w:p w:rsidR="00CD2A04" w:rsidRDefault="00CD2A04" w:rsidP="00CD2A04">
      <w:pPr>
        <w:spacing w:line="240" w:lineRule="auto"/>
        <w:rPr>
          <w:sz w:val="22"/>
        </w:rPr>
      </w:pPr>
    </w:p>
    <w:p w:rsidR="00CD2A04" w:rsidRPr="00D26790" w:rsidRDefault="00CD2A04" w:rsidP="00CD2A04">
      <w:pPr>
        <w:spacing w:line="240" w:lineRule="auto"/>
      </w:pPr>
      <w:r w:rsidRPr="00D26790">
        <w:t xml:space="preserve">Soon Min Lee </w:t>
      </w:r>
    </w:p>
    <w:p w:rsidR="00CD2A04" w:rsidRPr="00D26790" w:rsidRDefault="00CD2A04" w:rsidP="00CD2A04">
      <w:pPr>
        <w:spacing w:line="240" w:lineRule="auto"/>
      </w:pPr>
      <w:proofErr w:type="spellStart"/>
      <w:r w:rsidRPr="00D26790">
        <w:t>Sejong</w:t>
      </w:r>
      <w:proofErr w:type="spellEnd"/>
      <w:r w:rsidRPr="00D26790">
        <w:t xml:space="preserve"> Cyber University</w:t>
      </w:r>
    </w:p>
    <w:p w:rsidR="00CD2A04" w:rsidRPr="00D26790" w:rsidRDefault="00CD2A04" w:rsidP="00CD2A04">
      <w:pPr>
        <w:spacing w:line="240" w:lineRule="auto"/>
      </w:pPr>
      <w:r w:rsidRPr="00D26790">
        <w:t xml:space="preserve">121 </w:t>
      </w:r>
      <w:proofErr w:type="spellStart"/>
      <w:r w:rsidRPr="00D26790">
        <w:t>Gunja-ro</w:t>
      </w:r>
      <w:proofErr w:type="spellEnd"/>
      <w:r w:rsidRPr="00D26790">
        <w:t xml:space="preserve">, </w:t>
      </w:r>
      <w:proofErr w:type="spellStart"/>
      <w:r w:rsidRPr="00D26790">
        <w:t>Gwangjin-gu</w:t>
      </w:r>
      <w:proofErr w:type="spellEnd"/>
      <w:r w:rsidRPr="00D26790">
        <w:t xml:space="preserve">, </w:t>
      </w:r>
      <w:proofErr w:type="spellStart"/>
      <w:r w:rsidRPr="00D26790">
        <w:t>Mubang-gwan</w:t>
      </w:r>
      <w:proofErr w:type="spellEnd"/>
      <w:r w:rsidRPr="00D26790">
        <w:t xml:space="preserve"> 321</w:t>
      </w:r>
    </w:p>
    <w:p w:rsidR="00CD2A04" w:rsidRPr="00D26790" w:rsidRDefault="00CD2A04" w:rsidP="00CD2A04">
      <w:pPr>
        <w:spacing w:line="240" w:lineRule="auto"/>
      </w:pPr>
      <w:r w:rsidRPr="00D26790">
        <w:t>Seoul 05000, Korea (ROK)</w:t>
      </w:r>
    </w:p>
    <w:p w:rsidR="00CD2A04" w:rsidRPr="00D26790" w:rsidRDefault="00CD2A04" w:rsidP="00CD2A04">
      <w:pPr>
        <w:spacing w:line="240" w:lineRule="auto"/>
      </w:pPr>
      <w:r w:rsidRPr="00D26790">
        <w:t>Tel: 82-2-2204-8094, Mobile: 82-10-8861-1707</w:t>
      </w:r>
    </w:p>
    <w:p w:rsidR="00CD2A04" w:rsidRPr="00D26790" w:rsidRDefault="00CD2A04" w:rsidP="00CD2A04">
      <w:pPr>
        <w:spacing w:line="240" w:lineRule="auto"/>
      </w:pPr>
      <w:r w:rsidRPr="00D26790">
        <w:t>Fax: 82-2-2204-8650</w:t>
      </w:r>
    </w:p>
    <w:p w:rsidR="00CD2A04" w:rsidRPr="00D26790" w:rsidRDefault="00CD2A04" w:rsidP="00CD2A04">
      <w:pPr>
        <w:spacing w:line="240" w:lineRule="auto"/>
      </w:pPr>
      <w:r w:rsidRPr="00D26790">
        <w:t>E-mail address: smlee2@sjcu.ac.kr</w:t>
      </w:r>
    </w:p>
    <w:p w:rsidR="00CD2A04" w:rsidRPr="002B66EE" w:rsidRDefault="00CD2A04" w:rsidP="00CD2A04">
      <w:pPr>
        <w:pStyle w:val="Correspondencedetails"/>
      </w:pPr>
    </w:p>
    <w:p w:rsidR="00CD2A04" w:rsidRDefault="00CD2A04" w:rsidP="00CD2A04">
      <w:pPr>
        <w:pStyle w:val="Acknowledgements"/>
      </w:pPr>
      <w:r w:rsidRPr="00551EDE">
        <w:t>Disclosure statement:</w:t>
      </w:r>
      <w:r>
        <w:t xml:space="preserve"> </w:t>
      </w:r>
      <w:r w:rsidRPr="00D93358">
        <w:t>The authors have no conflicts of interest to declare</w:t>
      </w:r>
      <w:r>
        <w:t>.</w:t>
      </w:r>
    </w:p>
    <w:p w:rsidR="00CD2A04" w:rsidRPr="00551EDE" w:rsidRDefault="00CD2A04" w:rsidP="00CD2A04">
      <w:pPr>
        <w:pStyle w:val="Acknowledgements"/>
      </w:pPr>
      <w:r w:rsidRPr="00551EDE">
        <w:t xml:space="preserve">Word count: </w:t>
      </w:r>
      <w:r w:rsidR="00E342E2">
        <w:t>6</w:t>
      </w:r>
      <w:r w:rsidR="00730399">
        <w:t>877</w:t>
      </w:r>
      <w:bookmarkStart w:id="0" w:name="_GoBack"/>
      <w:bookmarkEnd w:id="0"/>
      <w:r>
        <w:t xml:space="preserve"> including tables, </w:t>
      </w:r>
      <w:r w:rsidR="00E342E2">
        <w:t xml:space="preserve">figures, </w:t>
      </w:r>
      <w:r>
        <w:t>references, captions, footnotes and endnotes</w:t>
      </w:r>
    </w:p>
    <w:p w:rsidR="00D87F76" w:rsidRPr="00CD2A04" w:rsidRDefault="00D87F76" w:rsidP="00CD2A04">
      <w:pPr>
        <w:spacing w:after="160" w:line="259" w:lineRule="auto"/>
        <w:jc w:val="both"/>
        <w:rPr>
          <w:b/>
        </w:rPr>
      </w:pPr>
    </w:p>
    <w:sectPr w:rsidR="00D87F76" w:rsidRPr="00CD2A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96" w:rsidRDefault="00115A96" w:rsidP="00CD2A04">
      <w:pPr>
        <w:spacing w:line="240" w:lineRule="auto"/>
      </w:pPr>
      <w:r>
        <w:separator/>
      </w:r>
    </w:p>
  </w:endnote>
  <w:endnote w:type="continuationSeparator" w:id="0">
    <w:p w:rsidR="00115A96" w:rsidRDefault="00115A96" w:rsidP="00CD2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96" w:rsidRDefault="00115A96" w:rsidP="00CD2A04">
      <w:pPr>
        <w:spacing w:line="240" w:lineRule="auto"/>
      </w:pPr>
      <w:r>
        <w:separator/>
      </w:r>
    </w:p>
  </w:footnote>
  <w:footnote w:type="continuationSeparator" w:id="0">
    <w:p w:rsidR="00115A96" w:rsidRDefault="00115A96" w:rsidP="00CD2A04">
      <w:pPr>
        <w:spacing w:line="240" w:lineRule="auto"/>
      </w:pPr>
      <w:r>
        <w:continuationSeparator/>
      </w:r>
    </w:p>
  </w:footnote>
  <w:footnote w:id="1">
    <w:p w:rsidR="00CD2A04" w:rsidRPr="00D93358" w:rsidRDefault="00CD2A04" w:rsidP="00CD2A04">
      <w:pPr>
        <w:pStyle w:val="a3"/>
        <w:rPr>
          <w:rFonts w:eastAsiaTheme="minorEastAsia"/>
          <w:lang w:eastAsia="ko-KR"/>
        </w:rPr>
      </w:pPr>
      <w:r>
        <w:rPr>
          <w:rStyle w:val="a4"/>
        </w:rPr>
        <w:footnoteRef/>
      </w:r>
      <w:r>
        <w:t xml:space="preserve"> </w:t>
      </w:r>
      <w:r>
        <w:rPr>
          <w:rFonts w:eastAsiaTheme="minorEastAsia" w:hint="eastAsia"/>
          <w:lang w:eastAsia="ko-KR"/>
        </w:rPr>
        <w:t>Corresponding author. Email: smlee2@sjcu.ac.kr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04"/>
    <w:rsid w:val="00115A96"/>
    <w:rsid w:val="004C3F22"/>
    <w:rsid w:val="005D08D4"/>
    <w:rsid w:val="00730399"/>
    <w:rsid w:val="00CD2A04"/>
    <w:rsid w:val="00CE6C56"/>
    <w:rsid w:val="00D87F76"/>
    <w:rsid w:val="00E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076BC-64D2-4B7D-91F7-DCB7F136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04"/>
    <w:pPr>
      <w:spacing w:after="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autoRedefine/>
    <w:rsid w:val="00CD2A04"/>
    <w:pPr>
      <w:ind w:left="284" w:hanging="284"/>
    </w:pPr>
    <w:rPr>
      <w:sz w:val="22"/>
      <w:szCs w:val="20"/>
    </w:rPr>
  </w:style>
  <w:style w:type="character" w:customStyle="1" w:styleId="Char">
    <w:name w:val="각주 텍스트 Char"/>
    <w:basedOn w:val="a0"/>
    <w:link w:val="a3"/>
    <w:rsid w:val="00CD2A04"/>
    <w:rPr>
      <w:rFonts w:ascii="Times New Roman" w:eastAsia="Times New Roman" w:hAnsi="Times New Roman" w:cs="Times New Roman"/>
      <w:kern w:val="0"/>
      <w:sz w:val="22"/>
      <w:szCs w:val="20"/>
      <w:lang w:val="en-GB" w:eastAsia="en-GB"/>
    </w:rPr>
  </w:style>
  <w:style w:type="character" w:styleId="a4">
    <w:name w:val="footnote reference"/>
    <w:basedOn w:val="a0"/>
    <w:rsid w:val="00CD2A04"/>
    <w:rPr>
      <w:vertAlign w:val="superscript"/>
    </w:rPr>
  </w:style>
  <w:style w:type="paragraph" w:customStyle="1" w:styleId="Articletitle">
    <w:name w:val="Article title"/>
    <w:basedOn w:val="a"/>
    <w:next w:val="a"/>
    <w:qFormat/>
    <w:rsid w:val="00CD2A04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a"/>
    <w:next w:val="a"/>
    <w:qFormat/>
    <w:rsid w:val="00CD2A04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a"/>
    <w:qFormat/>
    <w:rsid w:val="00CD2A04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a"/>
    <w:qFormat/>
    <w:rsid w:val="00CD2A04"/>
    <w:pPr>
      <w:spacing w:before="240" w:line="360" w:lineRule="auto"/>
    </w:pPr>
  </w:style>
  <w:style w:type="paragraph" w:customStyle="1" w:styleId="Acknowledgements">
    <w:name w:val="Acknowledgements"/>
    <w:basedOn w:val="a"/>
    <w:next w:val="a"/>
    <w:qFormat/>
    <w:rsid w:val="00CD2A04"/>
    <w:pPr>
      <w:spacing w:before="120" w:line="360" w:lineRule="auto"/>
    </w:pPr>
    <w:rPr>
      <w:sz w:val="22"/>
    </w:rPr>
  </w:style>
  <w:style w:type="paragraph" w:styleId="a5">
    <w:name w:val="header"/>
    <w:basedOn w:val="a"/>
    <w:link w:val="Char0"/>
    <w:uiPriority w:val="99"/>
    <w:unhideWhenUsed/>
    <w:rsid w:val="00E342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342E2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a6">
    <w:name w:val="footer"/>
    <w:basedOn w:val="a"/>
    <w:link w:val="Char1"/>
    <w:uiPriority w:val="99"/>
    <w:unhideWhenUsed/>
    <w:rsid w:val="00E342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342E2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2015-12-21T02:40:00Z</dcterms:created>
  <dcterms:modified xsi:type="dcterms:W3CDTF">2016-01-11T01:50:00Z</dcterms:modified>
</cp:coreProperties>
</file>